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C0CE1" w14:textId="77777777" w:rsidR="00BD0A56" w:rsidRDefault="00BD0A56" w:rsidP="00BD0A56">
      <w:pPr>
        <w:contextualSpacing/>
        <w:rPr>
          <w:b/>
          <w:sz w:val="24"/>
          <w:szCs w:val="24"/>
        </w:rPr>
      </w:pPr>
    </w:p>
    <w:p w14:paraId="2936B47C" w14:textId="77777777" w:rsidR="00BD0A56" w:rsidRPr="00590209" w:rsidRDefault="00BD0A56" w:rsidP="00BD0A56">
      <w:pPr>
        <w:contextualSpacing/>
        <w:rPr>
          <w:b/>
          <w:sz w:val="24"/>
          <w:szCs w:val="24"/>
        </w:rPr>
      </w:pPr>
      <w:r w:rsidRPr="00590209">
        <w:rPr>
          <w:b/>
          <w:sz w:val="24"/>
          <w:szCs w:val="24"/>
        </w:rPr>
        <w:t>University Policy Committee</w:t>
      </w:r>
    </w:p>
    <w:p w14:paraId="32B6BAFC" w14:textId="5740129A" w:rsidR="00BD0A56" w:rsidRPr="00590209" w:rsidRDefault="00C47AA6" w:rsidP="00BD0A56">
      <w:pPr>
        <w:tabs>
          <w:tab w:val="left" w:pos="2115"/>
        </w:tabs>
        <w:contextualSpacing/>
        <w:rPr>
          <w:b/>
          <w:sz w:val="24"/>
          <w:szCs w:val="24"/>
        </w:rPr>
      </w:pPr>
      <w:r>
        <w:rPr>
          <w:b/>
          <w:sz w:val="24"/>
          <w:szCs w:val="24"/>
        </w:rPr>
        <w:t>January 31, 2017</w:t>
      </w:r>
    </w:p>
    <w:p w14:paraId="273034E5" w14:textId="77777777" w:rsidR="00BD0A56" w:rsidRPr="00590209" w:rsidRDefault="00BD0A56" w:rsidP="00BD0A56">
      <w:pPr>
        <w:contextualSpacing/>
        <w:rPr>
          <w:b/>
          <w:sz w:val="24"/>
          <w:szCs w:val="24"/>
        </w:rPr>
      </w:pPr>
      <w:r w:rsidRPr="00590209">
        <w:rPr>
          <w:b/>
          <w:sz w:val="24"/>
          <w:szCs w:val="24"/>
        </w:rPr>
        <w:t>Mendenhall Student Center</w:t>
      </w:r>
    </w:p>
    <w:p w14:paraId="7F6A0121" w14:textId="77777777" w:rsidR="00BD0A56" w:rsidRPr="00590209" w:rsidRDefault="00BD0A56" w:rsidP="00BD0A56">
      <w:pPr>
        <w:contextualSpacing/>
        <w:rPr>
          <w:sz w:val="24"/>
          <w:szCs w:val="24"/>
        </w:rPr>
      </w:pPr>
    </w:p>
    <w:p w14:paraId="20BA3F92" w14:textId="77777777" w:rsidR="00BD0A56" w:rsidRPr="00590209" w:rsidRDefault="00BD0A56" w:rsidP="00BD0A56">
      <w:pPr>
        <w:contextualSpacing/>
        <w:rPr>
          <w:sz w:val="24"/>
          <w:szCs w:val="24"/>
        </w:rPr>
      </w:pPr>
    </w:p>
    <w:p w14:paraId="2425878D" w14:textId="77777777" w:rsidR="00BD0A56" w:rsidRPr="008E0F7D" w:rsidRDefault="00BD0A56" w:rsidP="00BD0A56">
      <w:pPr>
        <w:ind w:left="720"/>
        <w:contextualSpacing/>
        <w:rPr>
          <w:sz w:val="24"/>
          <w:szCs w:val="24"/>
          <w:u w:val="single"/>
        </w:rPr>
      </w:pPr>
      <w:r w:rsidRPr="008E0F7D">
        <w:rPr>
          <w:sz w:val="24"/>
          <w:szCs w:val="24"/>
          <w:u w:val="single"/>
        </w:rPr>
        <w:t>Welcome and Approval of Minutes</w:t>
      </w:r>
    </w:p>
    <w:p w14:paraId="1399115E" w14:textId="77777777" w:rsidR="00EB606E" w:rsidRDefault="00EB606E" w:rsidP="00BD0A56">
      <w:pPr>
        <w:ind w:left="720"/>
        <w:contextualSpacing/>
        <w:rPr>
          <w:sz w:val="24"/>
          <w:szCs w:val="24"/>
        </w:rPr>
      </w:pPr>
    </w:p>
    <w:p w14:paraId="4ECDF8F3" w14:textId="31B6298A" w:rsidR="00BD0A56" w:rsidRPr="00D221EB" w:rsidRDefault="00BD0A56" w:rsidP="00EB606E">
      <w:pPr>
        <w:ind w:left="1080"/>
        <w:contextualSpacing/>
        <w:rPr>
          <w:sz w:val="24"/>
          <w:szCs w:val="24"/>
        </w:rPr>
      </w:pPr>
      <w:bookmarkStart w:id="0" w:name="_GoBack"/>
      <w:bookmarkEnd w:id="0"/>
      <w:r w:rsidRPr="008E0F7D">
        <w:rPr>
          <w:sz w:val="24"/>
          <w:szCs w:val="24"/>
        </w:rPr>
        <w:t xml:space="preserve">Chair </w:t>
      </w:r>
      <w:r>
        <w:rPr>
          <w:sz w:val="24"/>
          <w:szCs w:val="24"/>
        </w:rPr>
        <w:t>Erin Eatman</w:t>
      </w:r>
      <w:r w:rsidRPr="008E0F7D">
        <w:rPr>
          <w:sz w:val="24"/>
          <w:szCs w:val="24"/>
        </w:rPr>
        <w:t xml:space="preserve"> called the meeting to order.  Members present included </w:t>
      </w:r>
      <w:r w:rsidR="00C47AA6">
        <w:rPr>
          <w:sz w:val="24"/>
          <w:szCs w:val="24"/>
        </w:rPr>
        <w:t xml:space="preserve">Jim </w:t>
      </w:r>
      <w:proofErr w:type="spellStart"/>
      <w:r w:rsidR="00C47AA6">
        <w:rPr>
          <w:sz w:val="24"/>
          <w:szCs w:val="24"/>
        </w:rPr>
        <w:t>Hopf</w:t>
      </w:r>
      <w:proofErr w:type="spellEnd"/>
      <w:r w:rsidR="00C47AA6">
        <w:rPr>
          <w:sz w:val="24"/>
          <w:szCs w:val="24"/>
        </w:rPr>
        <w:t xml:space="preserve">, Paul </w:t>
      </w:r>
      <w:proofErr w:type="spellStart"/>
      <w:r w:rsidR="00C47AA6">
        <w:rPr>
          <w:sz w:val="24"/>
          <w:szCs w:val="24"/>
        </w:rPr>
        <w:t>Gemperline</w:t>
      </w:r>
      <w:proofErr w:type="spellEnd"/>
      <w:r w:rsidR="00C47AA6">
        <w:rPr>
          <w:sz w:val="24"/>
          <w:szCs w:val="24"/>
        </w:rPr>
        <w:t xml:space="preserve">, </w:t>
      </w:r>
      <w:r w:rsidR="009A3B3E">
        <w:rPr>
          <w:sz w:val="24"/>
          <w:szCs w:val="24"/>
        </w:rPr>
        <w:t xml:space="preserve">Lee Workman, </w:t>
      </w:r>
      <w:r w:rsidR="00C47AA6">
        <w:rPr>
          <w:sz w:val="24"/>
          <w:szCs w:val="24"/>
        </w:rPr>
        <w:t xml:space="preserve">Donna Payne, </w:t>
      </w:r>
      <w:r w:rsidR="009A3B3E">
        <w:rPr>
          <w:sz w:val="24"/>
          <w:szCs w:val="24"/>
        </w:rPr>
        <w:t xml:space="preserve">Tim Wiseman, Gary </w:t>
      </w:r>
      <w:proofErr w:type="spellStart"/>
      <w:r w:rsidR="009A3B3E">
        <w:rPr>
          <w:sz w:val="24"/>
          <w:szCs w:val="24"/>
        </w:rPr>
        <w:t>Vanderpool</w:t>
      </w:r>
      <w:proofErr w:type="spellEnd"/>
      <w:r w:rsidR="0061052C">
        <w:rPr>
          <w:sz w:val="24"/>
          <w:szCs w:val="24"/>
        </w:rPr>
        <w:t xml:space="preserve">, </w:t>
      </w:r>
      <w:r w:rsidR="00C47AA6">
        <w:rPr>
          <w:sz w:val="24"/>
          <w:szCs w:val="24"/>
        </w:rPr>
        <w:t xml:space="preserve">Melissa Bard, </w:t>
      </w:r>
      <w:r w:rsidR="0061052C">
        <w:rPr>
          <w:sz w:val="24"/>
          <w:szCs w:val="24"/>
        </w:rPr>
        <w:t xml:space="preserve">Hiromi Sanders, </w:t>
      </w:r>
      <w:proofErr w:type="spellStart"/>
      <w:r w:rsidR="00C47AA6">
        <w:rPr>
          <w:sz w:val="24"/>
          <w:szCs w:val="24"/>
        </w:rPr>
        <w:t>Kimrey</w:t>
      </w:r>
      <w:proofErr w:type="spellEnd"/>
      <w:r w:rsidR="00C47AA6">
        <w:rPr>
          <w:sz w:val="24"/>
          <w:szCs w:val="24"/>
        </w:rPr>
        <w:t xml:space="preserve"> </w:t>
      </w:r>
      <w:proofErr w:type="spellStart"/>
      <w:r w:rsidR="00C47AA6">
        <w:rPr>
          <w:sz w:val="24"/>
          <w:szCs w:val="24"/>
        </w:rPr>
        <w:t>Miko</w:t>
      </w:r>
      <w:proofErr w:type="spellEnd"/>
      <w:r w:rsidR="00C47AA6">
        <w:rPr>
          <w:sz w:val="24"/>
          <w:szCs w:val="24"/>
        </w:rPr>
        <w:t xml:space="preserve">, </w:t>
      </w:r>
      <w:r w:rsidR="0061052C">
        <w:rPr>
          <w:sz w:val="24"/>
          <w:szCs w:val="24"/>
        </w:rPr>
        <w:t>John Stiller, Bernie Sch</w:t>
      </w:r>
      <w:r w:rsidR="00C47AA6">
        <w:rPr>
          <w:sz w:val="24"/>
          <w:szCs w:val="24"/>
        </w:rPr>
        <w:t xml:space="preserve">ulz, Stacie </w:t>
      </w:r>
      <w:proofErr w:type="spellStart"/>
      <w:r w:rsidR="00C47AA6">
        <w:rPr>
          <w:sz w:val="24"/>
          <w:szCs w:val="24"/>
        </w:rPr>
        <w:t>Tronto</w:t>
      </w:r>
      <w:proofErr w:type="spellEnd"/>
      <w:r w:rsidR="00C47AA6">
        <w:rPr>
          <w:sz w:val="24"/>
          <w:szCs w:val="24"/>
        </w:rPr>
        <w:t xml:space="preserve"> (ex officio)</w:t>
      </w:r>
      <w:r w:rsidR="009A3B3E">
        <w:rPr>
          <w:sz w:val="24"/>
          <w:szCs w:val="24"/>
        </w:rPr>
        <w:t xml:space="preserve">. </w:t>
      </w:r>
      <w:r>
        <w:rPr>
          <w:sz w:val="24"/>
          <w:szCs w:val="24"/>
        </w:rPr>
        <w:t xml:space="preserve"> Also present </w:t>
      </w:r>
      <w:r w:rsidR="009A3B3E">
        <w:rPr>
          <w:sz w:val="24"/>
          <w:szCs w:val="24"/>
        </w:rPr>
        <w:t xml:space="preserve">was </w:t>
      </w:r>
      <w:r w:rsidR="00C47AA6">
        <w:rPr>
          <w:sz w:val="24"/>
          <w:szCs w:val="24"/>
        </w:rPr>
        <w:t>Madeleine Bade</w:t>
      </w:r>
      <w:r>
        <w:rPr>
          <w:sz w:val="24"/>
          <w:szCs w:val="24"/>
        </w:rPr>
        <w:t>.</w:t>
      </w:r>
    </w:p>
    <w:p w14:paraId="4ED45C1E" w14:textId="77777777" w:rsidR="00BD0A56" w:rsidRPr="008E0F7D" w:rsidRDefault="00BD0A56" w:rsidP="00EB606E">
      <w:pPr>
        <w:ind w:left="1080"/>
        <w:contextualSpacing/>
        <w:rPr>
          <w:sz w:val="24"/>
          <w:szCs w:val="24"/>
        </w:rPr>
      </w:pPr>
    </w:p>
    <w:p w14:paraId="43DEBC92" w14:textId="5D7B3FA5" w:rsidR="00BD0A56" w:rsidRPr="008E0F7D" w:rsidRDefault="00BD0A56" w:rsidP="00EB606E">
      <w:pPr>
        <w:ind w:left="1080"/>
        <w:contextualSpacing/>
        <w:rPr>
          <w:sz w:val="24"/>
          <w:szCs w:val="24"/>
        </w:rPr>
      </w:pPr>
      <w:r w:rsidRPr="008E0F7D">
        <w:rPr>
          <w:sz w:val="24"/>
          <w:szCs w:val="24"/>
        </w:rPr>
        <w:t xml:space="preserve">The minutes of the </w:t>
      </w:r>
      <w:r w:rsidR="00630A3C">
        <w:rPr>
          <w:sz w:val="24"/>
          <w:szCs w:val="24"/>
        </w:rPr>
        <w:t>October 6, 2016</w:t>
      </w:r>
      <w:r w:rsidRPr="008E0F7D">
        <w:rPr>
          <w:sz w:val="24"/>
          <w:szCs w:val="24"/>
        </w:rPr>
        <w:t xml:space="preserve"> meeting were approved by consent.</w:t>
      </w:r>
    </w:p>
    <w:p w14:paraId="52F5066D" w14:textId="77777777" w:rsidR="00BD0A56" w:rsidRPr="008E0F7D" w:rsidRDefault="00BD0A56" w:rsidP="00EB606E">
      <w:pPr>
        <w:ind w:left="1080"/>
        <w:contextualSpacing/>
        <w:rPr>
          <w:sz w:val="24"/>
          <w:szCs w:val="24"/>
        </w:rPr>
      </w:pPr>
    </w:p>
    <w:p w14:paraId="1D047830" w14:textId="77777777" w:rsidR="00BD0A56" w:rsidRPr="008E0F7D" w:rsidRDefault="00BD0A56" w:rsidP="00BD0A56">
      <w:pPr>
        <w:contextualSpacing/>
        <w:rPr>
          <w:sz w:val="24"/>
          <w:szCs w:val="24"/>
          <w:u w:val="single"/>
        </w:rPr>
      </w:pPr>
      <w:r w:rsidRPr="008E0F7D">
        <w:rPr>
          <w:sz w:val="24"/>
          <w:szCs w:val="24"/>
        </w:rPr>
        <w:t>II.</w:t>
      </w:r>
      <w:r w:rsidRPr="008E0F7D">
        <w:rPr>
          <w:sz w:val="24"/>
          <w:szCs w:val="24"/>
        </w:rPr>
        <w:tab/>
      </w:r>
      <w:r w:rsidRPr="008E0F7D">
        <w:rPr>
          <w:sz w:val="24"/>
          <w:szCs w:val="24"/>
          <w:u w:val="single"/>
        </w:rPr>
        <w:t>Old Business</w:t>
      </w:r>
    </w:p>
    <w:p w14:paraId="4F839530" w14:textId="6FEAA853" w:rsidR="009A3B3E" w:rsidRDefault="00630A3C" w:rsidP="009A3B3E">
      <w:pPr>
        <w:pStyle w:val="ListParagraph"/>
        <w:numPr>
          <w:ilvl w:val="0"/>
          <w:numId w:val="4"/>
        </w:numPr>
        <w:rPr>
          <w:sz w:val="24"/>
          <w:szCs w:val="24"/>
        </w:rPr>
      </w:pPr>
      <w:r>
        <w:rPr>
          <w:sz w:val="24"/>
          <w:szCs w:val="24"/>
        </w:rPr>
        <w:t xml:space="preserve">Policy process discussion </w:t>
      </w:r>
      <w:r w:rsidR="009A3B3E">
        <w:rPr>
          <w:sz w:val="24"/>
          <w:szCs w:val="24"/>
        </w:rPr>
        <w:tab/>
      </w:r>
    </w:p>
    <w:p w14:paraId="5EFCD1C6" w14:textId="0D791B4C" w:rsidR="0061052C" w:rsidRDefault="00630A3C" w:rsidP="00630A3C">
      <w:pPr>
        <w:ind w:left="1080"/>
        <w:rPr>
          <w:sz w:val="24"/>
          <w:szCs w:val="24"/>
        </w:rPr>
      </w:pPr>
      <w:r>
        <w:rPr>
          <w:sz w:val="24"/>
          <w:szCs w:val="24"/>
        </w:rPr>
        <w:t xml:space="preserve">A flowchart and draft policy review/approval process document were included as attachment two to the agenda. </w:t>
      </w:r>
      <w:r w:rsidR="009A3B3E">
        <w:rPr>
          <w:sz w:val="24"/>
          <w:szCs w:val="24"/>
        </w:rPr>
        <w:t xml:space="preserve">E. Eatman </w:t>
      </w:r>
      <w:r>
        <w:rPr>
          <w:sz w:val="24"/>
          <w:szCs w:val="24"/>
        </w:rPr>
        <w:t>shared that the process document had been revised based on previous committee feedback during the last meeting. E. Eatman reviewed the document and there was discussion about parts that needed amending. ITCS has shared that it will take a few weeks to complete the SharePoint site. E. Eatman shared that the goal is to launch the new process and SharePoint site on May 1, 2017</w:t>
      </w:r>
      <w:r w:rsidR="00283274">
        <w:rPr>
          <w:sz w:val="24"/>
          <w:szCs w:val="24"/>
        </w:rPr>
        <w:t>, and listed the tasks that need to be completed prior to the launch</w:t>
      </w:r>
      <w:r>
        <w:rPr>
          <w:sz w:val="24"/>
          <w:szCs w:val="24"/>
        </w:rPr>
        <w:t xml:space="preserve">. The committee members agreed that this goal seemed attainable. There was support of the proposed revised process. </w:t>
      </w:r>
      <w:r w:rsidR="0061052C">
        <w:rPr>
          <w:sz w:val="24"/>
          <w:szCs w:val="24"/>
        </w:rPr>
        <w:t xml:space="preserve">   </w:t>
      </w:r>
    </w:p>
    <w:p w14:paraId="57A2CACF" w14:textId="44C15683" w:rsidR="00283274" w:rsidRDefault="00283274" w:rsidP="00283274">
      <w:pPr>
        <w:pStyle w:val="ListParagraph"/>
        <w:numPr>
          <w:ilvl w:val="0"/>
          <w:numId w:val="4"/>
        </w:numPr>
        <w:rPr>
          <w:sz w:val="24"/>
          <w:szCs w:val="24"/>
        </w:rPr>
      </w:pPr>
      <w:r>
        <w:rPr>
          <w:sz w:val="24"/>
          <w:szCs w:val="24"/>
        </w:rPr>
        <w:t>Annual review of posted PRRs (20%)</w:t>
      </w:r>
    </w:p>
    <w:p w14:paraId="10591683" w14:textId="47C17C03" w:rsidR="00283274" w:rsidRPr="00283274" w:rsidRDefault="00283274" w:rsidP="00283274">
      <w:pPr>
        <w:ind w:left="1080"/>
        <w:rPr>
          <w:sz w:val="24"/>
          <w:szCs w:val="24"/>
        </w:rPr>
      </w:pPr>
      <w:r>
        <w:rPr>
          <w:sz w:val="24"/>
          <w:szCs w:val="24"/>
        </w:rPr>
        <w:t>The committee was reminded to submit the 20% of PRRs they plan to review in 2017.</w:t>
      </w:r>
    </w:p>
    <w:p w14:paraId="57C0034A" w14:textId="77777777" w:rsidR="00BD0A56" w:rsidRDefault="00BD0A56" w:rsidP="00BD0A56">
      <w:pPr>
        <w:contextualSpacing/>
        <w:rPr>
          <w:sz w:val="24"/>
          <w:szCs w:val="24"/>
          <w:u w:val="single"/>
        </w:rPr>
      </w:pPr>
      <w:r w:rsidRPr="008E0F7D">
        <w:rPr>
          <w:sz w:val="24"/>
          <w:szCs w:val="24"/>
        </w:rPr>
        <w:t>III.</w:t>
      </w:r>
      <w:r w:rsidRPr="008E0F7D">
        <w:rPr>
          <w:sz w:val="24"/>
          <w:szCs w:val="24"/>
        </w:rPr>
        <w:tab/>
      </w:r>
      <w:r w:rsidRPr="008E0F7D">
        <w:rPr>
          <w:sz w:val="24"/>
          <w:szCs w:val="24"/>
          <w:u w:val="single"/>
        </w:rPr>
        <w:t>New Business</w:t>
      </w:r>
    </w:p>
    <w:p w14:paraId="60C011C8" w14:textId="77777777" w:rsidR="002A3EDD" w:rsidRPr="008E0F7D" w:rsidRDefault="002A3EDD" w:rsidP="00BD0A56">
      <w:pPr>
        <w:contextualSpacing/>
        <w:rPr>
          <w:sz w:val="24"/>
          <w:szCs w:val="24"/>
          <w:u w:val="single"/>
        </w:rPr>
      </w:pPr>
    </w:p>
    <w:p w14:paraId="7C4B1F52" w14:textId="1A50A4D2" w:rsidR="00E63777" w:rsidRDefault="00283274" w:rsidP="00E63777">
      <w:pPr>
        <w:numPr>
          <w:ilvl w:val="0"/>
          <w:numId w:val="3"/>
        </w:numPr>
        <w:tabs>
          <w:tab w:val="left" w:pos="630"/>
        </w:tabs>
        <w:ind w:left="990"/>
        <w:rPr>
          <w:sz w:val="24"/>
          <w:szCs w:val="24"/>
        </w:rPr>
      </w:pPr>
      <w:r>
        <w:rPr>
          <w:sz w:val="24"/>
          <w:szCs w:val="24"/>
        </w:rPr>
        <w:t>Review cycle for PRRs by division</w:t>
      </w:r>
    </w:p>
    <w:p w14:paraId="68FD8D24" w14:textId="219F2014" w:rsidR="007B7D64" w:rsidRPr="007B7D64" w:rsidRDefault="00283274" w:rsidP="007B7D64">
      <w:pPr>
        <w:tabs>
          <w:tab w:val="left" w:pos="630"/>
        </w:tabs>
        <w:ind w:left="1080"/>
        <w:rPr>
          <w:rFonts w:ascii="Arial" w:hAnsi="Arial" w:cs="Arial"/>
        </w:rPr>
      </w:pPr>
      <w:r>
        <w:rPr>
          <w:rFonts w:ascii="Arial" w:hAnsi="Arial" w:cs="Arial"/>
        </w:rPr>
        <w:t xml:space="preserve">E. Eatman mentioned that she was trying to determine if scheduling a review cycle by division would help or hinder the review process. She decided to explore this idea further after the launch of the PRR process. </w:t>
      </w:r>
    </w:p>
    <w:p w14:paraId="621C7DC3" w14:textId="77777777" w:rsidR="007B7D64" w:rsidRPr="007B7D64" w:rsidRDefault="007B7D64" w:rsidP="007B7D64">
      <w:pPr>
        <w:tabs>
          <w:tab w:val="left" w:pos="630"/>
        </w:tabs>
        <w:ind w:left="1080"/>
        <w:rPr>
          <w:rFonts w:ascii="Arial" w:hAnsi="Arial" w:cs="Arial"/>
        </w:rPr>
      </w:pPr>
    </w:p>
    <w:p w14:paraId="7BA7C084" w14:textId="77777777" w:rsidR="00BD0A56" w:rsidRPr="00D221EB" w:rsidRDefault="00BD0A56" w:rsidP="00BD0A56">
      <w:pPr>
        <w:contextualSpacing/>
        <w:rPr>
          <w:sz w:val="24"/>
          <w:szCs w:val="24"/>
        </w:rPr>
      </w:pPr>
      <w:r w:rsidRPr="00D221EB">
        <w:rPr>
          <w:sz w:val="24"/>
          <w:szCs w:val="24"/>
        </w:rPr>
        <w:t>IV.</w:t>
      </w:r>
      <w:r w:rsidRPr="00D221EB">
        <w:rPr>
          <w:sz w:val="24"/>
          <w:szCs w:val="24"/>
        </w:rPr>
        <w:tab/>
      </w:r>
      <w:r w:rsidRPr="00D221EB">
        <w:rPr>
          <w:sz w:val="24"/>
          <w:szCs w:val="24"/>
          <w:u w:val="single"/>
        </w:rPr>
        <w:t>Standing Items</w:t>
      </w:r>
    </w:p>
    <w:p w14:paraId="6D917186" w14:textId="77777777" w:rsidR="00BD0A56" w:rsidRPr="00D221EB" w:rsidRDefault="00BD0A56" w:rsidP="00BD0A56">
      <w:pPr>
        <w:contextualSpacing/>
        <w:rPr>
          <w:sz w:val="24"/>
          <w:szCs w:val="24"/>
        </w:rPr>
      </w:pPr>
    </w:p>
    <w:p w14:paraId="7FBD1F55" w14:textId="77777777" w:rsidR="00BD0A56" w:rsidRDefault="00BD0A56" w:rsidP="00BD0A56">
      <w:pPr>
        <w:contextualSpacing/>
        <w:rPr>
          <w:sz w:val="24"/>
          <w:szCs w:val="24"/>
        </w:rPr>
      </w:pPr>
      <w:r w:rsidRPr="00D221EB">
        <w:rPr>
          <w:sz w:val="24"/>
          <w:szCs w:val="24"/>
        </w:rPr>
        <w:tab/>
        <w:t>A.</w:t>
      </w:r>
      <w:r w:rsidRPr="00D221EB">
        <w:rPr>
          <w:sz w:val="24"/>
          <w:szCs w:val="24"/>
        </w:rPr>
        <w:tab/>
        <w:t>Updates and new PRRs</w:t>
      </w:r>
    </w:p>
    <w:p w14:paraId="2E6E0CBB" w14:textId="77777777" w:rsidR="002A3EDD" w:rsidRPr="00D221EB" w:rsidRDefault="002A3EDD" w:rsidP="00BD0A56">
      <w:pPr>
        <w:contextualSpacing/>
        <w:rPr>
          <w:sz w:val="24"/>
          <w:szCs w:val="24"/>
        </w:rPr>
      </w:pPr>
    </w:p>
    <w:p w14:paraId="1567F140" w14:textId="299A7195" w:rsidR="00BD0A56" w:rsidRPr="00D221EB" w:rsidRDefault="00BD0A56" w:rsidP="002A3EDD">
      <w:pPr>
        <w:contextualSpacing/>
        <w:rPr>
          <w:sz w:val="24"/>
          <w:szCs w:val="24"/>
        </w:rPr>
      </w:pPr>
      <w:r w:rsidRPr="00D221EB">
        <w:rPr>
          <w:sz w:val="24"/>
          <w:szCs w:val="24"/>
        </w:rPr>
        <w:tab/>
      </w:r>
      <w:r w:rsidR="002E7B88">
        <w:rPr>
          <w:sz w:val="24"/>
          <w:szCs w:val="24"/>
        </w:rPr>
        <w:tab/>
      </w:r>
      <w:r w:rsidRPr="00D221EB">
        <w:rPr>
          <w:sz w:val="24"/>
          <w:szCs w:val="24"/>
        </w:rPr>
        <w:t>Updates to the policy ma</w:t>
      </w:r>
      <w:r w:rsidR="00D556BA">
        <w:rPr>
          <w:sz w:val="24"/>
          <w:szCs w:val="24"/>
        </w:rPr>
        <w:t>nual were shared in attachment</w:t>
      </w:r>
      <w:r w:rsidR="0061052C">
        <w:rPr>
          <w:sz w:val="24"/>
          <w:szCs w:val="24"/>
        </w:rPr>
        <w:t xml:space="preserve"> 3</w:t>
      </w:r>
      <w:r w:rsidRPr="00D221EB">
        <w:rPr>
          <w:sz w:val="24"/>
          <w:szCs w:val="24"/>
        </w:rPr>
        <w:t xml:space="preserve">. </w:t>
      </w:r>
    </w:p>
    <w:p w14:paraId="4F9ED0FB" w14:textId="77777777" w:rsidR="00BD0A56" w:rsidRPr="00D221EB" w:rsidRDefault="00BD0A56" w:rsidP="00BD0A56">
      <w:pPr>
        <w:contextualSpacing/>
        <w:rPr>
          <w:sz w:val="24"/>
          <w:szCs w:val="24"/>
        </w:rPr>
      </w:pPr>
    </w:p>
    <w:p w14:paraId="1AC417E2" w14:textId="77777777" w:rsidR="00BD0A56" w:rsidRDefault="00BD0A56" w:rsidP="00BD0A56">
      <w:pPr>
        <w:contextualSpacing/>
        <w:rPr>
          <w:sz w:val="24"/>
          <w:szCs w:val="24"/>
        </w:rPr>
      </w:pPr>
      <w:r w:rsidRPr="00D221EB">
        <w:rPr>
          <w:sz w:val="24"/>
          <w:szCs w:val="24"/>
        </w:rPr>
        <w:tab/>
        <w:t>B.</w:t>
      </w:r>
      <w:r w:rsidRPr="00D221EB">
        <w:rPr>
          <w:sz w:val="24"/>
          <w:szCs w:val="24"/>
        </w:rPr>
        <w:tab/>
        <w:t>PRR Proposals</w:t>
      </w:r>
    </w:p>
    <w:p w14:paraId="25043B92" w14:textId="77777777" w:rsidR="002A3EDD" w:rsidRPr="00D221EB" w:rsidRDefault="002A3EDD" w:rsidP="00BD0A56">
      <w:pPr>
        <w:contextualSpacing/>
        <w:rPr>
          <w:sz w:val="24"/>
          <w:szCs w:val="24"/>
        </w:rPr>
      </w:pPr>
    </w:p>
    <w:p w14:paraId="71D338C1" w14:textId="34CE56D7" w:rsidR="0061052C" w:rsidRDefault="00283274" w:rsidP="00283274">
      <w:pPr>
        <w:ind w:left="1440"/>
        <w:contextualSpacing/>
        <w:rPr>
          <w:sz w:val="24"/>
          <w:szCs w:val="24"/>
        </w:rPr>
      </w:pPr>
      <w:r>
        <w:rPr>
          <w:sz w:val="24"/>
          <w:szCs w:val="24"/>
        </w:rPr>
        <w:t xml:space="preserve">PRR proposals were shared in attachment 3. The committee was asked to respond via email if they had comments. </w:t>
      </w:r>
    </w:p>
    <w:p w14:paraId="6AE656B0" w14:textId="77777777" w:rsidR="00283274" w:rsidRDefault="00283274" w:rsidP="00283274">
      <w:pPr>
        <w:ind w:left="1440"/>
        <w:contextualSpacing/>
        <w:rPr>
          <w:sz w:val="24"/>
          <w:szCs w:val="24"/>
        </w:rPr>
      </w:pPr>
    </w:p>
    <w:p w14:paraId="30A5DABC" w14:textId="77777777" w:rsidR="00BD0A56" w:rsidRPr="00D221EB" w:rsidRDefault="00BD0A56" w:rsidP="00BD0A56">
      <w:pPr>
        <w:contextualSpacing/>
        <w:rPr>
          <w:sz w:val="24"/>
          <w:szCs w:val="24"/>
        </w:rPr>
      </w:pPr>
      <w:r w:rsidRPr="00D221EB">
        <w:rPr>
          <w:sz w:val="24"/>
          <w:szCs w:val="24"/>
        </w:rPr>
        <w:tab/>
        <w:t>B.</w:t>
      </w:r>
      <w:r w:rsidRPr="00D221EB">
        <w:rPr>
          <w:sz w:val="24"/>
          <w:szCs w:val="24"/>
        </w:rPr>
        <w:tab/>
        <w:t xml:space="preserve">UNC Policy Updates </w:t>
      </w:r>
    </w:p>
    <w:p w14:paraId="2B0B6FE3" w14:textId="77777777" w:rsidR="002E7B88" w:rsidRDefault="00BD0A56" w:rsidP="00BD0A56">
      <w:pPr>
        <w:contextualSpacing/>
        <w:rPr>
          <w:sz w:val="24"/>
          <w:szCs w:val="24"/>
        </w:rPr>
      </w:pPr>
      <w:r w:rsidRPr="00D221EB">
        <w:rPr>
          <w:sz w:val="24"/>
          <w:szCs w:val="24"/>
        </w:rPr>
        <w:tab/>
      </w:r>
      <w:r w:rsidRPr="00D221EB">
        <w:rPr>
          <w:sz w:val="24"/>
          <w:szCs w:val="24"/>
        </w:rPr>
        <w:tab/>
      </w:r>
    </w:p>
    <w:p w14:paraId="65C5191D" w14:textId="71FE360A" w:rsidR="00BD0A56" w:rsidRPr="00D221EB" w:rsidRDefault="00BD0A56" w:rsidP="002E7B88">
      <w:pPr>
        <w:ind w:left="720" w:firstLine="720"/>
        <w:contextualSpacing/>
        <w:rPr>
          <w:sz w:val="24"/>
          <w:szCs w:val="24"/>
        </w:rPr>
      </w:pPr>
      <w:r w:rsidRPr="00D221EB">
        <w:rPr>
          <w:sz w:val="24"/>
          <w:szCs w:val="24"/>
        </w:rPr>
        <w:t>Updates to the UNC Policy Ma</w:t>
      </w:r>
      <w:r w:rsidR="00283274">
        <w:rPr>
          <w:sz w:val="24"/>
          <w:szCs w:val="24"/>
        </w:rPr>
        <w:t>nual were shared in attachment 4</w:t>
      </w:r>
      <w:r w:rsidRPr="00D221EB">
        <w:rPr>
          <w:sz w:val="24"/>
          <w:szCs w:val="24"/>
        </w:rPr>
        <w:t xml:space="preserve">. </w:t>
      </w:r>
    </w:p>
    <w:p w14:paraId="55615DED" w14:textId="77777777" w:rsidR="00BD0A56" w:rsidRPr="00D221EB" w:rsidRDefault="00BD0A56" w:rsidP="00BD0A56">
      <w:pPr>
        <w:contextualSpacing/>
        <w:rPr>
          <w:sz w:val="24"/>
          <w:szCs w:val="24"/>
        </w:rPr>
      </w:pPr>
    </w:p>
    <w:p w14:paraId="135D389F" w14:textId="77777777" w:rsidR="00BD0A56" w:rsidRPr="00D221EB" w:rsidRDefault="00BD0A56" w:rsidP="00BD0A56">
      <w:pPr>
        <w:ind w:firstLine="720"/>
        <w:contextualSpacing/>
        <w:rPr>
          <w:sz w:val="24"/>
          <w:szCs w:val="24"/>
        </w:rPr>
      </w:pPr>
      <w:r w:rsidRPr="00D221EB">
        <w:rPr>
          <w:sz w:val="24"/>
          <w:szCs w:val="24"/>
        </w:rPr>
        <w:t xml:space="preserve">C.  </w:t>
      </w:r>
      <w:r w:rsidRPr="00D221EB">
        <w:rPr>
          <w:sz w:val="24"/>
          <w:szCs w:val="24"/>
        </w:rPr>
        <w:tab/>
        <w:t>PRR Divisional Updates</w:t>
      </w:r>
    </w:p>
    <w:p w14:paraId="79C1BFE4" w14:textId="77777777" w:rsidR="002E7B88" w:rsidRDefault="00BD0A56" w:rsidP="00BD0A56">
      <w:pPr>
        <w:contextualSpacing/>
        <w:rPr>
          <w:sz w:val="24"/>
          <w:szCs w:val="24"/>
        </w:rPr>
      </w:pPr>
      <w:r w:rsidRPr="00D221EB">
        <w:rPr>
          <w:sz w:val="24"/>
          <w:szCs w:val="24"/>
        </w:rPr>
        <w:tab/>
      </w:r>
      <w:r w:rsidRPr="00D221EB">
        <w:rPr>
          <w:sz w:val="24"/>
          <w:szCs w:val="24"/>
        </w:rPr>
        <w:tab/>
      </w:r>
    </w:p>
    <w:p w14:paraId="7A51F856" w14:textId="63DF31E4" w:rsidR="00BD0A56" w:rsidRPr="00D221EB" w:rsidRDefault="00283274" w:rsidP="002E7B88">
      <w:pPr>
        <w:ind w:left="720" w:firstLine="720"/>
        <w:contextualSpacing/>
        <w:rPr>
          <w:sz w:val="24"/>
          <w:szCs w:val="24"/>
        </w:rPr>
      </w:pPr>
      <w:r>
        <w:rPr>
          <w:sz w:val="24"/>
          <w:szCs w:val="24"/>
        </w:rPr>
        <w:t xml:space="preserve">There </w:t>
      </w:r>
      <w:r w:rsidR="00BE3FD7">
        <w:rPr>
          <w:sz w:val="24"/>
          <w:szCs w:val="24"/>
        </w:rPr>
        <w:t>were no divisional updates because of time.</w:t>
      </w:r>
    </w:p>
    <w:p w14:paraId="35B0ED82" w14:textId="77777777" w:rsidR="00BD0A56" w:rsidRPr="00D221EB" w:rsidRDefault="00BD0A56" w:rsidP="00BD0A56">
      <w:pPr>
        <w:contextualSpacing/>
        <w:rPr>
          <w:sz w:val="24"/>
          <w:szCs w:val="24"/>
        </w:rPr>
      </w:pPr>
    </w:p>
    <w:p w14:paraId="5F946E37" w14:textId="77777777" w:rsidR="00BD0A56" w:rsidRPr="008E0F7D" w:rsidRDefault="00BD0A56" w:rsidP="00BD0A56">
      <w:pPr>
        <w:contextualSpacing/>
        <w:rPr>
          <w:sz w:val="24"/>
          <w:szCs w:val="24"/>
        </w:rPr>
      </w:pPr>
      <w:r w:rsidRPr="008E0F7D">
        <w:rPr>
          <w:sz w:val="24"/>
          <w:szCs w:val="24"/>
        </w:rPr>
        <w:t>V.</w:t>
      </w:r>
      <w:r w:rsidRPr="008E0F7D">
        <w:rPr>
          <w:sz w:val="24"/>
          <w:szCs w:val="24"/>
        </w:rPr>
        <w:tab/>
      </w:r>
      <w:r w:rsidRPr="008E0F7D">
        <w:rPr>
          <w:sz w:val="24"/>
          <w:szCs w:val="24"/>
          <w:u w:val="single"/>
        </w:rPr>
        <w:t>Next Steps</w:t>
      </w:r>
    </w:p>
    <w:p w14:paraId="1D5EB58E" w14:textId="77777777" w:rsidR="002E7B88" w:rsidRDefault="002E7B88" w:rsidP="00BD0A56">
      <w:pPr>
        <w:ind w:left="720"/>
        <w:contextualSpacing/>
        <w:rPr>
          <w:sz w:val="24"/>
          <w:szCs w:val="24"/>
        </w:rPr>
      </w:pPr>
    </w:p>
    <w:p w14:paraId="5C551396" w14:textId="39EC3460" w:rsidR="00BD0A56" w:rsidRPr="008E0F7D" w:rsidRDefault="00BD0A56" w:rsidP="00BD0A56">
      <w:pPr>
        <w:ind w:left="720"/>
        <w:contextualSpacing/>
        <w:rPr>
          <w:sz w:val="24"/>
          <w:szCs w:val="24"/>
        </w:rPr>
      </w:pPr>
      <w:r w:rsidRPr="008E0F7D">
        <w:rPr>
          <w:sz w:val="24"/>
          <w:szCs w:val="24"/>
        </w:rPr>
        <w:t xml:space="preserve">Next meeting is </w:t>
      </w:r>
      <w:r w:rsidR="00BE3FD7">
        <w:rPr>
          <w:sz w:val="24"/>
          <w:szCs w:val="24"/>
        </w:rPr>
        <w:t>March 28, 2017</w:t>
      </w:r>
      <w:r w:rsidRPr="008E0F7D">
        <w:rPr>
          <w:sz w:val="24"/>
          <w:szCs w:val="24"/>
        </w:rPr>
        <w:t xml:space="preserve"> in Mendenhall Student Center.</w:t>
      </w:r>
    </w:p>
    <w:p w14:paraId="46DD5901" w14:textId="77777777" w:rsidR="00BD0A56" w:rsidRPr="008E0F7D" w:rsidRDefault="00BD0A56" w:rsidP="00BD0A56">
      <w:pPr>
        <w:contextualSpacing/>
        <w:rPr>
          <w:sz w:val="24"/>
          <w:szCs w:val="24"/>
        </w:rPr>
      </w:pPr>
    </w:p>
    <w:p w14:paraId="34AC4A57" w14:textId="77777777" w:rsidR="00BD0A56" w:rsidRPr="008E0F7D" w:rsidRDefault="00BD0A56" w:rsidP="00BD0A56">
      <w:pPr>
        <w:contextualSpacing/>
        <w:rPr>
          <w:sz w:val="24"/>
          <w:szCs w:val="24"/>
        </w:rPr>
      </w:pPr>
      <w:r w:rsidRPr="008E0F7D">
        <w:rPr>
          <w:sz w:val="24"/>
          <w:szCs w:val="24"/>
        </w:rPr>
        <w:t>VI.</w:t>
      </w:r>
      <w:r w:rsidRPr="008E0F7D">
        <w:rPr>
          <w:sz w:val="24"/>
          <w:szCs w:val="24"/>
        </w:rPr>
        <w:tab/>
      </w:r>
      <w:r w:rsidRPr="008E0F7D">
        <w:rPr>
          <w:sz w:val="24"/>
          <w:szCs w:val="24"/>
          <w:u w:val="single"/>
        </w:rPr>
        <w:t>Adjourn</w:t>
      </w:r>
    </w:p>
    <w:p w14:paraId="50ACB050" w14:textId="77777777" w:rsidR="00BD0A56" w:rsidRPr="00590209" w:rsidRDefault="00BD0A56" w:rsidP="00BD0A56">
      <w:pPr>
        <w:contextualSpacing/>
        <w:rPr>
          <w:sz w:val="24"/>
          <w:szCs w:val="24"/>
        </w:rPr>
      </w:pPr>
    </w:p>
    <w:p w14:paraId="0BF4DC8F" w14:textId="77777777" w:rsidR="00BA56C1" w:rsidRDefault="00BA56C1"/>
    <w:sectPr w:rsidR="00BA56C1" w:rsidSect="002B0C3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124B0" w14:textId="77777777" w:rsidR="006C201A" w:rsidRDefault="006C201A" w:rsidP="00BD0A56">
      <w:pPr>
        <w:spacing w:after="0"/>
      </w:pPr>
      <w:r>
        <w:separator/>
      </w:r>
    </w:p>
  </w:endnote>
  <w:endnote w:type="continuationSeparator" w:id="0">
    <w:p w14:paraId="0EA61535" w14:textId="77777777" w:rsidR="006C201A" w:rsidRDefault="006C201A" w:rsidP="00BD0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C971E" w14:textId="77777777" w:rsidR="006C201A" w:rsidRDefault="006C201A" w:rsidP="00BD0A56">
      <w:pPr>
        <w:spacing w:after="0"/>
      </w:pPr>
      <w:r>
        <w:separator/>
      </w:r>
    </w:p>
  </w:footnote>
  <w:footnote w:type="continuationSeparator" w:id="0">
    <w:p w14:paraId="75FFC226" w14:textId="77777777" w:rsidR="006C201A" w:rsidRDefault="006C201A" w:rsidP="00BD0A5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B70DC" w14:textId="77777777" w:rsidR="00283274" w:rsidRPr="00BD0A56" w:rsidRDefault="00283274">
    <w:pPr>
      <w:pStyle w:val="Header"/>
    </w:pPr>
    <w:r w:rsidRPr="00BD0A56">
      <w:t>UPC Agenda</w:t>
    </w:r>
  </w:p>
  <w:p w14:paraId="17F59F5C" w14:textId="495FAD77" w:rsidR="00283274" w:rsidRPr="00BD0A56" w:rsidRDefault="00283274">
    <w:pPr>
      <w:pStyle w:val="Header"/>
    </w:pPr>
    <w:r>
      <w:t>4.20.17</w:t>
    </w:r>
  </w:p>
  <w:p w14:paraId="44EF5494" w14:textId="77777777" w:rsidR="00283274" w:rsidRPr="00BD0A56" w:rsidRDefault="00283274">
    <w:pPr>
      <w:pStyle w:val="Header"/>
    </w:pPr>
    <w:r w:rsidRPr="00BD0A56">
      <w:t>Attachment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82FFD"/>
    <w:multiLevelType w:val="hybridMultilevel"/>
    <w:tmpl w:val="556EB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A960E18"/>
    <w:multiLevelType w:val="hybridMultilevel"/>
    <w:tmpl w:val="AA1A2078"/>
    <w:lvl w:ilvl="0" w:tplc="94D4317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nsid w:val="4BB52323"/>
    <w:multiLevelType w:val="hybridMultilevel"/>
    <w:tmpl w:val="25B29810"/>
    <w:lvl w:ilvl="0" w:tplc="15AA8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2EE32CD"/>
    <w:multiLevelType w:val="hybridMultilevel"/>
    <w:tmpl w:val="504CE5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E90EA5"/>
    <w:multiLevelType w:val="hybridMultilevel"/>
    <w:tmpl w:val="36966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56"/>
    <w:rsid w:val="000A1681"/>
    <w:rsid w:val="001E3810"/>
    <w:rsid w:val="00283274"/>
    <w:rsid w:val="002A3EDD"/>
    <w:rsid w:val="002B0C3D"/>
    <w:rsid w:val="002E7B88"/>
    <w:rsid w:val="00461B66"/>
    <w:rsid w:val="0061052C"/>
    <w:rsid w:val="00630A3C"/>
    <w:rsid w:val="006A734C"/>
    <w:rsid w:val="006C201A"/>
    <w:rsid w:val="007B7D64"/>
    <w:rsid w:val="009361D8"/>
    <w:rsid w:val="009A3B3E"/>
    <w:rsid w:val="00BA56C1"/>
    <w:rsid w:val="00BD0A56"/>
    <w:rsid w:val="00BD0AF9"/>
    <w:rsid w:val="00BE3FD7"/>
    <w:rsid w:val="00C47AA6"/>
    <w:rsid w:val="00CD1D5D"/>
    <w:rsid w:val="00D556BA"/>
    <w:rsid w:val="00E63777"/>
    <w:rsid w:val="00EB606E"/>
    <w:rsid w:val="00FD5FD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8535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A56"/>
    <w:pPr>
      <w:spacing w:after="200"/>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A56"/>
    <w:pPr>
      <w:tabs>
        <w:tab w:val="center" w:pos="4320"/>
        <w:tab w:val="right" w:pos="8640"/>
      </w:tabs>
      <w:spacing w:after="0"/>
    </w:pPr>
  </w:style>
  <w:style w:type="character" w:customStyle="1" w:styleId="HeaderChar">
    <w:name w:val="Header Char"/>
    <w:basedOn w:val="DefaultParagraphFont"/>
    <w:link w:val="Header"/>
    <w:uiPriority w:val="99"/>
    <w:rsid w:val="00BD0A56"/>
    <w:rPr>
      <w:rFonts w:ascii="Calibri" w:eastAsia="Calibri" w:hAnsi="Calibri" w:cs="Times New Roman"/>
      <w:sz w:val="22"/>
      <w:szCs w:val="22"/>
    </w:rPr>
  </w:style>
  <w:style w:type="paragraph" w:styleId="Footer">
    <w:name w:val="footer"/>
    <w:basedOn w:val="Normal"/>
    <w:link w:val="FooterChar"/>
    <w:uiPriority w:val="99"/>
    <w:unhideWhenUsed/>
    <w:rsid w:val="00BD0A56"/>
    <w:pPr>
      <w:tabs>
        <w:tab w:val="center" w:pos="4320"/>
        <w:tab w:val="right" w:pos="8640"/>
      </w:tabs>
      <w:spacing w:after="0"/>
    </w:pPr>
  </w:style>
  <w:style w:type="character" w:customStyle="1" w:styleId="FooterChar">
    <w:name w:val="Footer Char"/>
    <w:basedOn w:val="DefaultParagraphFont"/>
    <w:link w:val="Footer"/>
    <w:uiPriority w:val="99"/>
    <w:rsid w:val="00BD0A56"/>
    <w:rPr>
      <w:rFonts w:ascii="Calibri" w:eastAsia="Calibri" w:hAnsi="Calibri" w:cs="Times New Roman"/>
      <w:sz w:val="22"/>
      <w:szCs w:val="22"/>
    </w:rPr>
  </w:style>
  <w:style w:type="paragraph" w:styleId="ListParagraph">
    <w:name w:val="List Paragraph"/>
    <w:basedOn w:val="Normal"/>
    <w:uiPriority w:val="34"/>
    <w:qFormat/>
    <w:rsid w:val="009A3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1773</Characters>
  <Application>Microsoft Macintosh Word</Application>
  <DocSecurity>0</DocSecurity>
  <Lines>14</Lines>
  <Paragraphs>4</Paragraphs>
  <ScaleCrop>false</ScaleCrop>
  <Company>East Carolina University</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Eatman</dc:creator>
  <cp:keywords/>
  <dc:description/>
  <cp:lastModifiedBy>Microsoft Office User</cp:lastModifiedBy>
  <cp:revision>2</cp:revision>
  <cp:lastPrinted>2017-01-30T20:28:00Z</cp:lastPrinted>
  <dcterms:created xsi:type="dcterms:W3CDTF">2018-07-03T20:19:00Z</dcterms:created>
  <dcterms:modified xsi:type="dcterms:W3CDTF">2018-07-03T20:19:00Z</dcterms:modified>
</cp:coreProperties>
</file>